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27EDC" w14:textId="07D4562B" w:rsidR="00126488" w:rsidRPr="00A74A21" w:rsidRDefault="00126488" w:rsidP="00A74A21">
      <w:pPr>
        <w:spacing w:before="100" w:beforeAutospacing="1" w:after="100" w:afterAutospacing="1" w:line="480" w:lineRule="auto"/>
        <w:jc w:val="both"/>
        <w:rPr>
          <w:rFonts w:ascii="Times New Roman" w:hAnsi="Times New Roman" w:cs="Times New Roman"/>
          <w:b/>
          <w:bCs/>
        </w:rPr>
      </w:pPr>
      <w:r w:rsidRPr="00A74A21">
        <w:rPr>
          <w:rFonts w:ascii="Times New Roman" w:hAnsi="Times New Roman" w:cs="Times New Roman"/>
          <w:b/>
          <w:bCs/>
        </w:rPr>
        <w:t xml:space="preserve">Discussion 1 </w:t>
      </w:r>
    </w:p>
    <w:p w14:paraId="5E5282C0" w14:textId="02F26B14" w:rsidR="00126488" w:rsidRPr="00A74A21" w:rsidRDefault="00126488" w:rsidP="00A74A21">
      <w:pPr>
        <w:spacing w:before="100" w:beforeAutospacing="1" w:after="100" w:afterAutospacing="1" w:line="480" w:lineRule="auto"/>
        <w:jc w:val="both"/>
        <w:rPr>
          <w:rFonts w:ascii="Times New Roman" w:hAnsi="Times New Roman" w:cs="Times New Roman"/>
        </w:rPr>
      </w:pPr>
      <w:r w:rsidRPr="00A74A21">
        <w:rPr>
          <w:rFonts w:ascii="Times New Roman" w:hAnsi="Times New Roman" w:cs="Times New Roman"/>
        </w:rPr>
        <w:t>The reading by Sebenius is an eye-opener. I have learned that culture plays a central in international negotiations.  The cultural beliefs of different persons influence their school of thought. For instance, the way an Asian perceives negotiation is not the same as an African American because of the differences in their cultural beliefs. There are certain aspects of life that specific cultural backgrounds value and others do not consider them important in any way. While Asian negotiators start negotiations knowing very well that it is going to be a win-win situation for all part, other negotiators only care about their victory. While some cultures believe that when you negotiate you must sign a contract, others believe that it is not mandatory for the same to happen.  The way a negotiator presents an argument on different matters can enable one to determine their culture. In some cultures, negotiators are open-minded and their aim is ensuring an agreement is reached in the long run. It is also important to note that the cultures of different persons influence the aspects they look when they want to enter into a contract. A little knowledge of the cultural background of different communities will increase their chances of reaching an agreement on different matters.</w:t>
      </w:r>
    </w:p>
    <w:p w14:paraId="06FB61B2" w14:textId="77777777" w:rsidR="00126488" w:rsidRPr="00A74A21" w:rsidRDefault="00126488" w:rsidP="00A74A21">
      <w:pPr>
        <w:pStyle w:val="NormalWeb"/>
        <w:shd w:val="clear" w:color="auto" w:fill="FFFFFF"/>
        <w:spacing w:before="180" w:beforeAutospacing="0" w:after="180" w:afterAutospacing="0" w:line="480" w:lineRule="auto"/>
        <w:jc w:val="both"/>
        <w:rPr>
          <w:b/>
        </w:rPr>
      </w:pPr>
      <w:r w:rsidRPr="00A74A21">
        <w:rPr>
          <w:b/>
        </w:rPr>
        <w:t>References</w:t>
      </w:r>
    </w:p>
    <w:p w14:paraId="74DFAAB3" w14:textId="77777777" w:rsidR="00126488" w:rsidRPr="00A74A21" w:rsidRDefault="00126488" w:rsidP="00A74A21">
      <w:pPr>
        <w:pStyle w:val="NormalWeb"/>
        <w:shd w:val="clear" w:color="auto" w:fill="FFFFFF"/>
        <w:spacing w:before="180" w:beforeAutospacing="0" w:after="180" w:afterAutospacing="0" w:line="480" w:lineRule="auto"/>
        <w:jc w:val="both"/>
      </w:pPr>
      <w:r w:rsidRPr="00A74A21">
        <w:t xml:space="preserve">Ch 7-8 in </w:t>
      </w:r>
      <w:proofErr w:type="spellStart"/>
      <w:r w:rsidRPr="00A74A21">
        <w:t>Requejo</w:t>
      </w:r>
      <w:proofErr w:type="spellEnd"/>
      <w:r w:rsidRPr="00A74A21">
        <w:t>, W. Hernández and J. L. Graham Global</w:t>
      </w:r>
      <w:r w:rsidRPr="00A74A21">
        <w:rPr>
          <w:u w:val="single"/>
        </w:rPr>
        <w:t xml:space="preserve"> Negotiation:  The New Rules</w:t>
      </w:r>
      <w:r w:rsidRPr="00A74A21">
        <w:t>.  Palgrave MacMillan. March 4, 2008</w:t>
      </w:r>
    </w:p>
    <w:p w14:paraId="43A48858" w14:textId="77777777" w:rsidR="00126488" w:rsidRPr="00A74A21" w:rsidRDefault="00126488" w:rsidP="00A74A21">
      <w:pPr>
        <w:pStyle w:val="NormalWeb"/>
        <w:shd w:val="clear" w:color="auto" w:fill="FFFFFF"/>
        <w:spacing w:before="180" w:beforeAutospacing="0" w:after="180" w:afterAutospacing="0" w:line="480" w:lineRule="auto"/>
        <w:jc w:val="both"/>
      </w:pPr>
      <w:r w:rsidRPr="00A74A21">
        <w:t>Sebenius, J. "The Hidden Challenge of Cross-Border Negotiations." </w:t>
      </w:r>
      <w:r w:rsidRPr="00A74A21">
        <w:rPr>
          <w:rStyle w:val="Emphasis"/>
        </w:rPr>
        <w:t>Harvard Business Review</w:t>
      </w:r>
      <w:r w:rsidRPr="00A74A21">
        <w:t>, March 2002</w:t>
      </w:r>
    </w:p>
    <w:p w14:paraId="0EFF776C" w14:textId="77777777" w:rsidR="00A74A21" w:rsidRDefault="00126488" w:rsidP="00A74A21">
      <w:pPr>
        <w:pStyle w:val="NormalWeb"/>
        <w:shd w:val="clear" w:color="auto" w:fill="FFFFFF"/>
        <w:spacing w:before="180" w:beforeAutospacing="0" w:after="180" w:afterAutospacing="0" w:line="480" w:lineRule="auto"/>
        <w:jc w:val="both"/>
        <w:rPr>
          <w:b/>
          <w:bCs/>
        </w:rPr>
      </w:pPr>
      <w:r w:rsidRPr="00A74A21">
        <w:rPr>
          <w:b/>
          <w:bCs/>
        </w:rPr>
        <w:t xml:space="preserve"> </w:t>
      </w:r>
    </w:p>
    <w:p w14:paraId="1192B879" w14:textId="698ADAF9" w:rsidR="00A74A21" w:rsidRPr="00A74A21" w:rsidRDefault="00A74A21" w:rsidP="00A74A21">
      <w:pPr>
        <w:pStyle w:val="NormalWeb"/>
        <w:shd w:val="clear" w:color="auto" w:fill="FFFFFF"/>
        <w:spacing w:before="180" w:beforeAutospacing="0" w:after="180" w:afterAutospacing="0" w:line="480" w:lineRule="auto"/>
        <w:jc w:val="both"/>
        <w:rPr>
          <w:b/>
        </w:rPr>
      </w:pPr>
      <w:r w:rsidRPr="00A74A21">
        <w:rPr>
          <w:b/>
        </w:rPr>
        <w:lastRenderedPageBreak/>
        <w:t>Discussion 2</w:t>
      </w:r>
    </w:p>
    <w:p w14:paraId="44BBC329" w14:textId="77777777" w:rsidR="00A74A21" w:rsidRPr="00A74A21" w:rsidRDefault="00A74A21" w:rsidP="00A74A21">
      <w:pPr>
        <w:pStyle w:val="NormalWeb"/>
        <w:shd w:val="clear" w:color="auto" w:fill="FFFFFF"/>
        <w:spacing w:before="180" w:beforeAutospacing="0" w:after="180" w:afterAutospacing="0" w:line="480" w:lineRule="auto"/>
        <w:jc w:val="both"/>
      </w:pPr>
      <w:r w:rsidRPr="00A74A21">
        <w:t xml:space="preserve">This week’s reading outlines that communicating across different cultures can be one of the most daunting tasks for negotiators. The process is more complex when communication is undertaken through a virtual platform.  The team needs to learn different ways to acquire intercultural work skills for the sake of the success of the business. One of the most interesting pieces of advice from this week’s reading is the emphasis on cross-cultural training. No person is born with the skills of understanding other people’s cultures. It, therefore, takes some form of training for an individual to realize positive results from the process. For the cross-cultural virtual team to attain their goals at the end of the day, the workers are expected to demonstrate their multicultural communication skills. The second piece of advice I got from Nadler and </w:t>
      </w:r>
      <w:proofErr w:type="spellStart"/>
      <w:r w:rsidRPr="00A74A21">
        <w:t>Shestowsky</w:t>
      </w:r>
      <w:proofErr w:type="spellEnd"/>
      <w:r w:rsidRPr="00A74A21">
        <w:t xml:space="preserve"> is that promotion of an open environment can lead to better outcomes. The management should allow different persons to share ideas on culture and other aspects of life without any form of limitation from anyone. The freedom granted to the employees of any organization will enable them to attain the goals without going through any struggle in the long run.</w:t>
      </w:r>
    </w:p>
    <w:p w14:paraId="4CE791F0" w14:textId="58CFA051" w:rsidR="008B731A" w:rsidRPr="00A74A21" w:rsidRDefault="00A74A21" w:rsidP="00A74A21">
      <w:pPr>
        <w:spacing w:before="100" w:beforeAutospacing="1" w:after="100" w:afterAutospacing="1" w:line="480" w:lineRule="auto"/>
        <w:jc w:val="both"/>
        <w:rPr>
          <w:rFonts w:ascii="Times New Roman" w:hAnsi="Times New Roman" w:cs="Times New Roman"/>
        </w:rPr>
      </w:pPr>
      <w:r w:rsidRPr="00A74A21">
        <w:rPr>
          <w:rFonts w:ascii="Times New Roman" w:hAnsi="Times New Roman" w:cs="Times New Roman"/>
        </w:rPr>
        <w:t xml:space="preserve"> </w:t>
      </w:r>
    </w:p>
    <w:p w14:paraId="6190987C" w14:textId="3E8A9BF2" w:rsidR="00E47535" w:rsidRPr="00A74A21" w:rsidRDefault="00E47535" w:rsidP="00A74A21">
      <w:pPr>
        <w:pStyle w:val="NormalWeb"/>
        <w:shd w:val="clear" w:color="auto" w:fill="FFFFFF"/>
        <w:spacing w:before="180" w:beforeAutospacing="0" w:after="180" w:afterAutospacing="0" w:line="480" w:lineRule="auto"/>
        <w:jc w:val="both"/>
        <w:rPr>
          <w:b/>
          <w:bCs/>
        </w:rPr>
      </w:pPr>
      <w:r w:rsidRPr="00A74A21">
        <w:rPr>
          <w:b/>
          <w:bCs/>
        </w:rPr>
        <w:t>Response to Luis</w:t>
      </w:r>
    </w:p>
    <w:p w14:paraId="0336BC18" w14:textId="1D49E037" w:rsidR="00E65D11" w:rsidRPr="00A74A21" w:rsidRDefault="00947889" w:rsidP="00A74A21">
      <w:pPr>
        <w:pStyle w:val="NormalWeb"/>
        <w:shd w:val="clear" w:color="auto" w:fill="FFFFFF"/>
        <w:spacing w:before="180" w:beforeAutospacing="0" w:after="180" w:afterAutospacing="0" w:line="480" w:lineRule="auto"/>
        <w:jc w:val="both"/>
      </w:pPr>
      <w:r w:rsidRPr="00A74A21">
        <w:t xml:space="preserve">I agree that understanding various cultures increases the chances of reaching an agreement during negotiations. It is important to understand the players in different fields before entering a contract. The understanding of various cultural practices makes it easy to know how to approach the matter. For instance, it is hard to agree with an Asian if you do not know anything about their cultural beliefs. There are things certain cultures value more than the others. It is essential for different </w:t>
      </w:r>
      <w:r w:rsidRPr="00A74A21">
        <w:lastRenderedPageBreak/>
        <w:t>parties to understand the core values of their counterparts before they can sit down the negotiation. Also, a negotiator needs to have an agile mindset to reach an agreement with others.</w:t>
      </w:r>
    </w:p>
    <w:p w14:paraId="782B68AE" w14:textId="77777777" w:rsidR="008B731A" w:rsidRPr="00A74A21" w:rsidRDefault="008B731A" w:rsidP="00A74A21">
      <w:pPr>
        <w:spacing w:line="480" w:lineRule="auto"/>
        <w:jc w:val="both"/>
        <w:rPr>
          <w:rFonts w:ascii="Times New Roman" w:hAnsi="Times New Roman" w:cs="Times New Roman"/>
          <w:b/>
        </w:rPr>
      </w:pPr>
      <w:r w:rsidRPr="00A74A21">
        <w:rPr>
          <w:rFonts w:ascii="Times New Roman" w:hAnsi="Times New Roman" w:cs="Times New Roman"/>
          <w:b/>
        </w:rPr>
        <w:t>Response to Laura</w:t>
      </w:r>
    </w:p>
    <w:p w14:paraId="345BD81E" w14:textId="76C5652D" w:rsidR="008B731A" w:rsidRPr="00A74A21" w:rsidRDefault="008B731A" w:rsidP="00A74A21">
      <w:pPr>
        <w:spacing w:line="480" w:lineRule="auto"/>
        <w:jc w:val="both"/>
        <w:rPr>
          <w:rFonts w:ascii="Times New Roman" w:hAnsi="Times New Roman" w:cs="Times New Roman"/>
        </w:rPr>
      </w:pPr>
      <w:r w:rsidRPr="00A74A21">
        <w:rPr>
          <w:rFonts w:ascii="Times New Roman" w:hAnsi="Times New Roman" w:cs="Times New Roman"/>
        </w:rPr>
        <w:t>I agree that social communication is essential when business negotiators want to reach an agreement.  This form of communications creates an avenue for negotiators to understand each other’s cultures.  Businesspersons should share some information about their cultures to enable them reach a mutual agreement. Mutual understanding is necessary whenever you want to gain a favor during negotiations. Businesspersons should understand how they can separate their personal and professional lives to succeed in different fields. The extent to which we engage can influence the outcome of every conversation. Face-to-face negotiations are bound to bear positive results than the use of emails because of the social aspect of the same.</w:t>
      </w:r>
    </w:p>
    <w:p w14:paraId="109BF43E" w14:textId="77777777" w:rsidR="008B731A" w:rsidRPr="00A74A21" w:rsidRDefault="008B731A" w:rsidP="00A74A21">
      <w:pPr>
        <w:spacing w:line="480" w:lineRule="auto"/>
        <w:jc w:val="both"/>
        <w:rPr>
          <w:rFonts w:ascii="Times New Roman" w:eastAsia="Times New Roman" w:hAnsi="Times New Roman" w:cs="Times New Roman"/>
        </w:rPr>
      </w:pPr>
      <w:r w:rsidRPr="00A74A21">
        <w:rPr>
          <w:rFonts w:ascii="Times New Roman" w:eastAsia="Times New Roman" w:hAnsi="Times New Roman" w:cs="Times New Roman"/>
          <w:b/>
          <w:bCs/>
        </w:rPr>
        <w:t>Response to Joelle</w:t>
      </w:r>
    </w:p>
    <w:p w14:paraId="49F5A90B" w14:textId="4FA580A2" w:rsidR="008B731A" w:rsidRPr="00A74A21" w:rsidRDefault="008B731A" w:rsidP="00A74A21">
      <w:pPr>
        <w:spacing w:line="480" w:lineRule="auto"/>
        <w:jc w:val="both"/>
        <w:rPr>
          <w:rFonts w:ascii="Times New Roman" w:eastAsia="Times New Roman" w:hAnsi="Times New Roman" w:cs="Times New Roman"/>
        </w:rPr>
      </w:pPr>
      <w:r w:rsidRPr="00A74A21">
        <w:rPr>
          <w:rFonts w:ascii="Times New Roman" w:eastAsia="Times New Roman" w:hAnsi="Times New Roman" w:cs="Times New Roman"/>
        </w:rPr>
        <w:t>I agree that email communication sounds too impersonal. Communication, where negotiators meet person to person, is more effective than when it is done on the phone or any other media platform. Negotiations through emails are less likely to bear positive results because the persons involved cannot influence their decisions of others. It is hard to introduce oneself on the phone than when you meet the same person. Meeting a negotiator in persons helps in breaking down the barriers associated with anonymity. Although it is easy to send emails during the negotiation process, the feedback can take long. In some cases, you are likely not to get feedback from the potential business partner.</w:t>
      </w:r>
    </w:p>
    <w:p w14:paraId="33C12D5E" w14:textId="77777777" w:rsidR="00A74A21" w:rsidRPr="00A74A21" w:rsidRDefault="00A74A21" w:rsidP="00A74A21">
      <w:pPr>
        <w:pStyle w:val="NormalWeb"/>
        <w:shd w:val="clear" w:color="auto" w:fill="FFFFFF"/>
        <w:spacing w:before="180" w:after="180" w:line="480" w:lineRule="auto"/>
        <w:jc w:val="both"/>
        <w:rPr>
          <w:bCs/>
        </w:rPr>
      </w:pPr>
      <w:r w:rsidRPr="00A74A21">
        <w:rPr>
          <w:bCs/>
        </w:rPr>
        <w:t xml:space="preserve">Response to Sheila </w:t>
      </w:r>
    </w:p>
    <w:p w14:paraId="14F64FE2" w14:textId="77777777" w:rsidR="00A74A21" w:rsidRPr="00A74A21" w:rsidRDefault="00A74A21" w:rsidP="00A74A21">
      <w:pPr>
        <w:pStyle w:val="NormalWeb"/>
        <w:shd w:val="clear" w:color="auto" w:fill="FFFFFF"/>
        <w:spacing w:before="180" w:beforeAutospacing="0" w:after="180" w:afterAutospacing="0" w:line="480" w:lineRule="auto"/>
        <w:jc w:val="both"/>
        <w:rPr>
          <w:b/>
          <w:bCs/>
        </w:rPr>
      </w:pPr>
      <w:r w:rsidRPr="00A74A21">
        <w:rPr>
          <w:bCs/>
        </w:rPr>
        <w:lastRenderedPageBreak/>
        <w:t>Thank you for your excellent discussion. I agree with you that it is important to understand the character of the person you are dealing with if you want to make a decision. It is critical to learn about other people’s cultural beliefs before meeting at the table for a contract. Each of the parties during a negotiation has a role to play.  The way a person from a specific culture handles negotiation is different from the way another one would do it. It can be quite costly to attempt to win the trust of someone when you do not understand their culture. It is recommended to learn about the culture of different communities to gain an added advantage during negotiations.</w:t>
      </w:r>
    </w:p>
    <w:p w14:paraId="1B44A6D6" w14:textId="486357AF" w:rsidR="00A74A21" w:rsidRPr="00A74A21" w:rsidRDefault="00A74A21" w:rsidP="00A74A21">
      <w:pPr>
        <w:spacing w:line="480" w:lineRule="auto"/>
        <w:jc w:val="both"/>
        <w:rPr>
          <w:rFonts w:ascii="Times New Roman" w:eastAsia="Times New Roman" w:hAnsi="Times New Roman" w:cs="Times New Roman"/>
        </w:rPr>
      </w:pPr>
      <w:r w:rsidRPr="00A74A21">
        <w:rPr>
          <w:rFonts w:ascii="Times New Roman" w:eastAsia="Times New Roman" w:hAnsi="Times New Roman" w:cs="Times New Roman"/>
        </w:rPr>
        <w:t xml:space="preserve"> </w:t>
      </w:r>
    </w:p>
    <w:p w14:paraId="7062DF83" w14:textId="77777777" w:rsidR="008B731A" w:rsidRPr="00A74A21" w:rsidRDefault="008B731A" w:rsidP="00A74A21">
      <w:pPr>
        <w:spacing w:line="480" w:lineRule="auto"/>
        <w:jc w:val="both"/>
        <w:rPr>
          <w:rFonts w:ascii="Times New Roman" w:eastAsia="Times New Roman" w:hAnsi="Times New Roman" w:cs="Times New Roman"/>
        </w:rPr>
      </w:pPr>
    </w:p>
    <w:p w14:paraId="0DC768BC" w14:textId="1C25A099" w:rsidR="008B731A" w:rsidRPr="00A74A21" w:rsidRDefault="008B731A" w:rsidP="00A74A21">
      <w:pPr>
        <w:spacing w:line="480" w:lineRule="auto"/>
        <w:jc w:val="both"/>
        <w:rPr>
          <w:rFonts w:ascii="Times New Roman" w:hAnsi="Times New Roman" w:cs="Times New Roman"/>
        </w:rPr>
      </w:pPr>
      <w:r w:rsidRPr="00A74A21">
        <w:rPr>
          <w:rFonts w:ascii="Times New Roman" w:hAnsi="Times New Roman" w:cs="Times New Roman"/>
        </w:rPr>
        <w:t xml:space="preserve"> </w:t>
      </w:r>
    </w:p>
    <w:p w14:paraId="427ED47C" w14:textId="77777777" w:rsidR="008B731A" w:rsidRPr="00A74A21" w:rsidRDefault="008B731A" w:rsidP="00A74A21">
      <w:pPr>
        <w:spacing w:line="480" w:lineRule="auto"/>
        <w:jc w:val="both"/>
        <w:rPr>
          <w:rFonts w:ascii="Times New Roman" w:hAnsi="Times New Roman" w:cs="Times New Roman"/>
        </w:rPr>
      </w:pPr>
    </w:p>
    <w:p w14:paraId="362B62D7" w14:textId="16AA6DDE" w:rsidR="008B731A" w:rsidRPr="00A74A21" w:rsidRDefault="008B731A" w:rsidP="00A74A21">
      <w:pPr>
        <w:pStyle w:val="NormalWeb"/>
        <w:shd w:val="clear" w:color="auto" w:fill="FFFFFF"/>
        <w:spacing w:before="180" w:beforeAutospacing="0" w:after="180" w:afterAutospacing="0" w:line="480" w:lineRule="auto"/>
        <w:jc w:val="both"/>
      </w:pPr>
      <w:r w:rsidRPr="00A74A21">
        <w:t xml:space="preserve"> </w:t>
      </w:r>
    </w:p>
    <w:p w14:paraId="65DA9F89" w14:textId="77777777" w:rsidR="00E47535" w:rsidRPr="00A74A21" w:rsidRDefault="00E47535" w:rsidP="00A74A21">
      <w:pPr>
        <w:pStyle w:val="NormalWeb"/>
        <w:shd w:val="clear" w:color="auto" w:fill="FFFFFF"/>
        <w:spacing w:before="180" w:beforeAutospacing="0" w:after="180" w:afterAutospacing="0" w:line="480" w:lineRule="auto"/>
        <w:jc w:val="both"/>
      </w:pPr>
    </w:p>
    <w:p w14:paraId="0F273B2B" w14:textId="77777777" w:rsidR="00675187" w:rsidRPr="00A74A21" w:rsidRDefault="00675187" w:rsidP="00A74A21">
      <w:pPr>
        <w:spacing w:line="480" w:lineRule="auto"/>
        <w:jc w:val="both"/>
        <w:rPr>
          <w:rFonts w:ascii="Times New Roman" w:hAnsi="Times New Roman" w:cs="Times New Roman"/>
        </w:rPr>
      </w:pPr>
    </w:p>
    <w:sectPr w:rsidR="00675187" w:rsidRPr="00A74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535"/>
    <w:rsid w:val="00126488"/>
    <w:rsid w:val="00675187"/>
    <w:rsid w:val="008B731A"/>
    <w:rsid w:val="00947889"/>
    <w:rsid w:val="00A12C4F"/>
    <w:rsid w:val="00A74A21"/>
    <w:rsid w:val="00AC33DD"/>
    <w:rsid w:val="00C57DA0"/>
    <w:rsid w:val="00E47535"/>
    <w:rsid w:val="00E65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870BF"/>
  <w15:chartTrackingRefBased/>
  <w15:docId w15:val="{0D666546-ABB9-4462-9C30-1A5AD7C77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53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753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47535"/>
    <w:rPr>
      <w:color w:val="0000FF"/>
      <w:u w:val="single"/>
    </w:rPr>
  </w:style>
  <w:style w:type="character" w:customStyle="1" w:styleId="screenreader-only">
    <w:name w:val="screenreader-only"/>
    <w:basedOn w:val="DefaultParagraphFont"/>
    <w:rsid w:val="00E47535"/>
  </w:style>
  <w:style w:type="character" w:styleId="Emphasis">
    <w:name w:val="Emphasis"/>
    <w:basedOn w:val="DefaultParagraphFont"/>
    <w:uiPriority w:val="20"/>
    <w:qFormat/>
    <w:rsid w:val="008B73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566420">
      <w:bodyDiv w:val="1"/>
      <w:marLeft w:val="0"/>
      <w:marRight w:val="0"/>
      <w:marTop w:val="0"/>
      <w:marBottom w:val="0"/>
      <w:divBdr>
        <w:top w:val="none" w:sz="0" w:space="0" w:color="auto"/>
        <w:left w:val="none" w:sz="0" w:space="0" w:color="auto"/>
        <w:bottom w:val="none" w:sz="0" w:space="0" w:color="auto"/>
        <w:right w:val="none" w:sz="0" w:space="0" w:color="auto"/>
      </w:divBdr>
    </w:div>
    <w:div w:id="948588833">
      <w:bodyDiv w:val="1"/>
      <w:marLeft w:val="0"/>
      <w:marRight w:val="0"/>
      <w:marTop w:val="0"/>
      <w:marBottom w:val="0"/>
      <w:divBdr>
        <w:top w:val="none" w:sz="0" w:space="0" w:color="auto"/>
        <w:left w:val="none" w:sz="0" w:space="0" w:color="auto"/>
        <w:bottom w:val="none" w:sz="0" w:space="0" w:color="auto"/>
        <w:right w:val="none" w:sz="0" w:space="0" w:color="auto"/>
      </w:divBdr>
    </w:div>
    <w:div w:id="1263416060">
      <w:bodyDiv w:val="1"/>
      <w:marLeft w:val="0"/>
      <w:marRight w:val="0"/>
      <w:marTop w:val="0"/>
      <w:marBottom w:val="0"/>
      <w:divBdr>
        <w:top w:val="none" w:sz="0" w:space="0" w:color="auto"/>
        <w:left w:val="none" w:sz="0" w:space="0" w:color="auto"/>
        <w:bottom w:val="none" w:sz="0" w:space="0" w:color="auto"/>
        <w:right w:val="none" w:sz="0" w:space="0" w:color="auto"/>
      </w:divBdr>
    </w:div>
    <w:div w:id="201033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Adonijah Nziwa</dc:creator>
  <cp:keywords/>
  <dc:description/>
  <cp:lastModifiedBy>Scofied</cp:lastModifiedBy>
  <cp:revision>2</cp:revision>
  <dcterms:created xsi:type="dcterms:W3CDTF">2020-08-02T07:54:00Z</dcterms:created>
  <dcterms:modified xsi:type="dcterms:W3CDTF">2020-08-02T07:54:00Z</dcterms:modified>
</cp:coreProperties>
</file>